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1CB" w:rsidRDefault="000E21CB" w:rsidP="000E21CB">
      <w:pPr>
        <w:spacing w:line="480" w:lineRule="auto"/>
        <w:jc w:val="both"/>
        <w:rPr>
          <w:rFonts w:ascii="Times New Roman" w:hAnsi="Times New Roman" w:cs="Times New Roman"/>
          <w:sz w:val="24"/>
          <w:szCs w:val="24"/>
        </w:rPr>
      </w:pPr>
      <w:r w:rsidRPr="000E21CB">
        <w:rPr>
          <w:rFonts w:ascii="Times New Roman" w:hAnsi="Times New Roman" w:cs="Times New Roman"/>
          <w:sz w:val="24"/>
          <w:szCs w:val="24"/>
        </w:rPr>
        <w:t>Ethics Statement</w:t>
      </w:r>
    </w:p>
    <w:p w:rsidR="000E21CB" w:rsidRDefault="000E21CB" w:rsidP="000E21CB">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Institutional Affiliation</w:t>
      </w:r>
    </w:p>
    <w:p w:rsidR="000E21CB" w:rsidRDefault="000E21CB" w:rsidP="000E21CB">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0E21CB" w:rsidRDefault="000E21CB" w:rsidP="000E21CB">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CF147E" w:rsidRPr="000E21CB" w:rsidRDefault="007F2124" w:rsidP="000E21CB">
      <w:pPr>
        <w:spacing w:line="480" w:lineRule="auto"/>
        <w:jc w:val="both"/>
        <w:rPr>
          <w:rFonts w:ascii="Times New Roman" w:hAnsi="Times New Roman" w:cs="Times New Roman"/>
          <w:sz w:val="24"/>
          <w:szCs w:val="24"/>
        </w:rPr>
      </w:pPr>
      <w:r w:rsidRPr="000E21CB">
        <w:rPr>
          <w:rFonts w:ascii="Times New Roman" w:hAnsi="Times New Roman" w:cs="Times New Roman"/>
          <w:sz w:val="24"/>
          <w:szCs w:val="24"/>
        </w:rPr>
        <w:t>After looking at the ethic statements from my colleagues, I realized an important statement that needs to be incorporat</w:t>
      </w:r>
      <w:bookmarkStart w:id="0" w:name="_GoBack"/>
      <w:bookmarkEnd w:id="0"/>
      <w:r w:rsidRPr="000E21CB">
        <w:rPr>
          <w:rFonts w:ascii="Times New Roman" w:hAnsi="Times New Roman" w:cs="Times New Roman"/>
          <w:sz w:val="24"/>
          <w:szCs w:val="24"/>
        </w:rPr>
        <w:t xml:space="preserve">ed into my Social Movement. The envisioning of the world where job creation benefits everyone, especially </w:t>
      </w:r>
      <w:r w:rsidR="00E05DCF" w:rsidRPr="000E21CB">
        <w:rPr>
          <w:rFonts w:ascii="Times New Roman" w:hAnsi="Times New Roman" w:cs="Times New Roman"/>
          <w:sz w:val="24"/>
          <w:szCs w:val="24"/>
        </w:rPr>
        <w:t xml:space="preserve">the </w:t>
      </w:r>
      <w:r w:rsidRPr="000E21CB">
        <w:rPr>
          <w:rFonts w:ascii="Times New Roman" w:hAnsi="Times New Roman" w:cs="Times New Roman"/>
          <w:sz w:val="24"/>
          <w:szCs w:val="24"/>
        </w:rPr>
        <w:t>displaced and workers of color</w:t>
      </w:r>
      <w:r w:rsidR="00E66AEA" w:rsidRPr="000E21CB">
        <w:rPr>
          <w:rFonts w:ascii="Times New Roman" w:hAnsi="Times New Roman" w:cs="Times New Roman"/>
          <w:sz w:val="24"/>
          <w:szCs w:val="24"/>
        </w:rPr>
        <w:t>, has been an</w:t>
      </w:r>
      <w:r w:rsidR="00E05DCF" w:rsidRPr="000E21CB">
        <w:rPr>
          <w:rFonts w:ascii="Times New Roman" w:hAnsi="Times New Roman" w:cs="Times New Roman"/>
          <w:sz w:val="24"/>
          <w:szCs w:val="24"/>
        </w:rPr>
        <w:t xml:space="preserve"> ethical statement I will incorporate.</w:t>
      </w:r>
      <w:r w:rsidR="00E66AEA" w:rsidRPr="000E21CB">
        <w:rPr>
          <w:rFonts w:ascii="Times New Roman" w:hAnsi="Times New Roman" w:cs="Times New Roman"/>
          <w:sz w:val="24"/>
          <w:szCs w:val="24"/>
        </w:rPr>
        <w:t xml:space="preserve"> Regarding the ethics statement, it is essential to create a local job market that can accommodate displaced people in the community. It should also consider the pay rates that should be equal, as well as providing support services and resources available through various programs. Besides, to address the issue of racism, organizational leaders, such as the HR professionals should be at the forefront to encourage</w:t>
      </w:r>
      <w:r w:rsidRPr="000E21CB">
        <w:rPr>
          <w:rFonts w:ascii="Times New Roman" w:hAnsi="Times New Roman" w:cs="Times New Roman"/>
          <w:sz w:val="24"/>
          <w:szCs w:val="24"/>
        </w:rPr>
        <w:t xml:space="preserve"> </w:t>
      </w:r>
      <w:r w:rsidR="00E66AEA" w:rsidRPr="000E21CB">
        <w:rPr>
          <w:rFonts w:ascii="Times New Roman" w:hAnsi="Times New Roman" w:cs="Times New Roman"/>
          <w:sz w:val="24"/>
          <w:szCs w:val="24"/>
        </w:rPr>
        <w:t>work</w:t>
      </w:r>
      <w:r w:rsidRPr="000E21CB">
        <w:rPr>
          <w:rFonts w:ascii="Times New Roman" w:hAnsi="Times New Roman" w:cs="Times New Roman"/>
          <w:sz w:val="24"/>
          <w:szCs w:val="24"/>
        </w:rPr>
        <w:t>ing</w:t>
      </w:r>
      <w:r w:rsidR="00E66AEA" w:rsidRPr="000E21CB">
        <w:rPr>
          <w:rFonts w:ascii="Times New Roman" w:hAnsi="Times New Roman" w:cs="Times New Roman"/>
          <w:sz w:val="24"/>
          <w:szCs w:val="24"/>
        </w:rPr>
        <w:t xml:space="preserve"> together</w:t>
      </w:r>
      <w:r w:rsidRPr="000E21CB">
        <w:rPr>
          <w:rFonts w:ascii="Times New Roman" w:hAnsi="Times New Roman" w:cs="Times New Roman"/>
          <w:sz w:val="24"/>
          <w:szCs w:val="24"/>
        </w:rPr>
        <w:t xml:space="preserve"> that </w:t>
      </w:r>
      <w:r w:rsidR="00E66AEA" w:rsidRPr="000E21CB">
        <w:rPr>
          <w:rFonts w:ascii="Times New Roman" w:hAnsi="Times New Roman" w:cs="Times New Roman"/>
          <w:sz w:val="24"/>
          <w:szCs w:val="24"/>
        </w:rPr>
        <w:t>create</w:t>
      </w:r>
      <w:r w:rsidRPr="000E21CB">
        <w:rPr>
          <w:rFonts w:ascii="Times New Roman" w:hAnsi="Times New Roman" w:cs="Times New Roman"/>
          <w:sz w:val="24"/>
          <w:szCs w:val="24"/>
        </w:rPr>
        <w:t>s an inclusive atmosphere</w:t>
      </w:r>
      <w:r w:rsidR="00E66AEA" w:rsidRPr="000E21CB">
        <w:rPr>
          <w:rFonts w:ascii="Times New Roman" w:hAnsi="Times New Roman" w:cs="Times New Roman"/>
          <w:sz w:val="24"/>
          <w:szCs w:val="24"/>
        </w:rPr>
        <w:t xml:space="preserve"> where people</w:t>
      </w:r>
      <w:r w:rsidRPr="000E21CB">
        <w:rPr>
          <w:rFonts w:ascii="Times New Roman" w:hAnsi="Times New Roman" w:cs="Times New Roman"/>
          <w:sz w:val="24"/>
          <w:szCs w:val="24"/>
        </w:rPr>
        <w:t xml:space="preserve"> of different color feel free</w:t>
      </w:r>
      <w:r w:rsidR="00E66AEA" w:rsidRPr="000E21CB">
        <w:rPr>
          <w:rFonts w:ascii="Times New Roman" w:hAnsi="Times New Roman" w:cs="Times New Roman"/>
          <w:sz w:val="24"/>
          <w:szCs w:val="24"/>
        </w:rPr>
        <w:t xml:space="preserve"> to s</w:t>
      </w:r>
      <w:r w:rsidRPr="000E21CB">
        <w:rPr>
          <w:rFonts w:ascii="Times New Roman" w:hAnsi="Times New Roman" w:cs="Times New Roman"/>
          <w:sz w:val="24"/>
          <w:szCs w:val="24"/>
        </w:rPr>
        <w:t>peak up and share their opinions</w:t>
      </w:r>
      <w:r w:rsidR="00E66AEA" w:rsidRPr="000E21CB">
        <w:rPr>
          <w:rFonts w:ascii="Times New Roman" w:hAnsi="Times New Roman" w:cs="Times New Roman"/>
          <w:sz w:val="24"/>
          <w:szCs w:val="24"/>
        </w:rPr>
        <w:t>.</w:t>
      </w:r>
      <w:r w:rsidRPr="000E21CB">
        <w:rPr>
          <w:rFonts w:ascii="Times New Roman" w:hAnsi="Times New Roman" w:cs="Times New Roman"/>
          <w:sz w:val="24"/>
          <w:szCs w:val="24"/>
        </w:rPr>
        <w:t xml:space="preserve"> Another aspect is extending the decision making radius that helps in facilitating better decision-making patterns. This can be achieved by setting the objective criteria for decision-making that eliminates racial profiling and other racist behaviors.</w:t>
      </w:r>
      <w:r w:rsidR="00E05927" w:rsidRPr="000E21CB">
        <w:rPr>
          <w:rFonts w:ascii="Times New Roman" w:hAnsi="Times New Roman" w:cs="Times New Roman"/>
          <w:sz w:val="24"/>
          <w:szCs w:val="24"/>
        </w:rPr>
        <w:t xml:space="preserve"> As I wind up, creating jobs that benefit everyone requires training awareness. This is also a practical scheme that helps in </w:t>
      </w:r>
      <w:r w:rsidRPr="000E21CB">
        <w:rPr>
          <w:rFonts w:ascii="Times New Roman" w:hAnsi="Times New Roman" w:cs="Times New Roman"/>
          <w:sz w:val="24"/>
          <w:szCs w:val="24"/>
        </w:rPr>
        <w:t>unraveling unconscious bias</w:t>
      </w:r>
      <w:r w:rsidR="00E05927" w:rsidRPr="000E21CB">
        <w:rPr>
          <w:rFonts w:ascii="Times New Roman" w:hAnsi="Times New Roman" w:cs="Times New Roman"/>
          <w:sz w:val="24"/>
          <w:szCs w:val="24"/>
        </w:rPr>
        <w:t xml:space="preserve"> during job creation. This is</w:t>
      </w:r>
      <w:r w:rsidRPr="000E21CB">
        <w:rPr>
          <w:rFonts w:ascii="Times New Roman" w:hAnsi="Times New Roman" w:cs="Times New Roman"/>
          <w:sz w:val="24"/>
          <w:szCs w:val="24"/>
        </w:rPr>
        <w:t xml:space="preserve"> because it </w:t>
      </w:r>
      <w:r w:rsidR="00E05927" w:rsidRPr="000E21CB">
        <w:rPr>
          <w:rFonts w:ascii="Times New Roman" w:hAnsi="Times New Roman" w:cs="Times New Roman"/>
          <w:sz w:val="24"/>
          <w:szCs w:val="24"/>
        </w:rPr>
        <w:t>lets workers</w:t>
      </w:r>
      <w:r w:rsidRPr="000E21CB">
        <w:rPr>
          <w:rFonts w:ascii="Times New Roman" w:hAnsi="Times New Roman" w:cs="Times New Roman"/>
          <w:sz w:val="24"/>
          <w:szCs w:val="24"/>
        </w:rPr>
        <w:t xml:space="preserve"> r</w:t>
      </w:r>
      <w:r w:rsidR="00E05927" w:rsidRPr="000E21CB">
        <w:rPr>
          <w:rFonts w:ascii="Times New Roman" w:hAnsi="Times New Roman" w:cs="Times New Roman"/>
          <w:sz w:val="24"/>
          <w:szCs w:val="24"/>
        </w:rPr>
        <w:t>ecognize that everyone loves</w:t>
      </w:r>
      <w:r w:rsidRPr="000E21CB">
        <w:rPr>
          <w:rFonts w:ascii="Times New Roman" w:hAnsi="Times New Roman" w:cs="Times New Roman"/>
          <w:sz w:val="24"/>
          <w:szCs w:val="24"/>
        </w:rPr>
        <w:t xml:space="preserve"> </w:t>
      </w:r>
      <w:r w:rsidR="00E05927" w:rsidRPr="000E21CB">
        <w:rPr>
          <w:rFonts w:ascii="Times New Roman" w:hAnsi="Times New Roman" w:cs="Times New Roman"/>
          <w:sz w:val="24"/>
          <w:szCs w:val="24"/>
        </w:rPr>
        <w:t xml:space="preserve">them and to identify their efforts. Lastly, the job description words matter a lot. </w:t>
      </w:r>
      <w:r w:rsidR="00042DAC" w:rsidRPr="000E21CB">
        <w:rPr>
          <w:rFonts w:ascii="Times New Roman" w:hAnsi="Times New Roman" w:cs="Times New Roman"/>
          <w:sz w:val="24"/>
          <w:szCs w:val="24"/>
        </w:rPr>
        <w:t>The words might not reflect anything in the minds of the job creator, but those who apply or seek employment may perceive it differently. Therefore, descriptive words should always be general and neutral, that encourages people of all races and gender.</w:t>
      </w:r>
    </w:p>
    <w:sectPr w:rsidR="00CF147E" w:rsidRPr="000E21CB" w:rsidSect="000E21CB">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B8E" w:rsidRDefault="001F1B8E" w:rsidP="000E21CB">
      <w:pPr>
        <w:spacing w:after="0" w:line="240" w:lineRule="auto"/>
      </w:pPr>
      <w:r>
        <w:separator/>
      </w:r>
    </w:p>
  </w:endnote>
  <w:endnote w:type="continuationSeparator" w:id="0">
    <w:p w:rsidR="001F1B8E" w:rsidRDefault="001F1B8E" w:rsidP="000E2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B8E" w:rsidRDefault="001F1B8E" w:rsidP="000E21CB">
      <w:pPr>
        <w:spacing w:after="0" w:line="240" w:lineRule="auto"/>
      </w:pPr>
      <w:r>
        <w:separator/>
      </w:r>
    </w:p>
  </w:footnote>
  <w:footnote w:type="continuationSeparator" w:id="0">
    <w:p w:rsidR="001F1B8E" w:rsidRDefault="001F1B8E" w:rsidP="000E21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3F6"/>
    <w:rsid w:val="00042DAC"/>
    <w:rsid w:val="000E21CB"/>
    <w:rsid w:val="001F1B8E"/>
    <w:rsid w:val="006C1D6F"/>
    <w:rsid w:val="007F2124"/>
    <w:rsid w:val="00805FEB"/>
    <w:rsid w:val="008713F6"/>
    <w:rsid w:val="008C6B4B"/>
    <w:rsid w:val="009A7E4D"/>
    <w:rsid w:val="00CF147E"/>
    <w:rsid w:val="00E05927"/>
    <w:rsid w:val="00E05DCF"/>
    <w:rsid w:val="00E66AEA"/>
    <w:rsid w:val="00E84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D6194-8A30-4898-9FB2-95D1BD01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1CB"/>
  </w:style>
  <w:style w:type="paragraph" w:styleId="Footer">
    <w:name w:val="footer"/>
    <w:basedOn w:val="Normal"/>
    <w:link w:val="FooterChar"/>
    <w:uiPriority w:val="99"/>
    <w:unhideWhenUsed/>
    <w:rsid w:val="000E2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Tunic</cp:lastModifiedBy>
  <cp:revision>2</cp:revision>
  <dcterms:created xsi:type="dcterms:W3CDTF">2020-04-27T23:23:00Z</dcterms:created>
  <dcterms:modified xsi:type="dcterms:W3CDTF">2020-04-27T23:23:00Z</dcterms:modified>
</cp:coreProperties>
</file>